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2EE7DF1F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7A1891" w:rsidRPr="007A1891">
        <w:rPr>
          <w:rFonts w:cstheme="minorHAnsi"/>
          <w:b/>
          <w:sz w:val="24"/>
          <w:szCs w:val="24"/>
        </w:rPr>
        <w:t>01/07/2022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74FD68FD" w14:textId="37E78C42" w:rsidR="007A1891" w:rsidRPr="007A1891" w:rsidRDefault="0057397C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 na</w:t>
      </w:r>
      <w:r w:rsidRPr="007A1891">
        <w:rPr>
          <w:rFonts w:cstheme="minorHAnsi"/>
          <w:bCs/>
          <w:sz w:val="24"/>
          <w:szCs w:val="24"/>
        </w:rPr>
        <w:t xml:space="preserve"> </w:t>
      </w:r>
      <w:r w:rsidR="007A1891" w:rsidRPr="007A1891">
        <w:rPr>
          <w:rFonts w:cstheme="minorHAnsi"/>
          <w:bCs/>
          <w:sz w:val="24"/>
          <w:szCs w:val="24"/>
        </w:rPr>
        <w:t xml:space="preserve"> </w:t>
      </w:r>
      <w:bookmarkStart w:id="0" w:name="OLE_LINK1"/>
      <w:bookmarkStart w:id="1" w:name="OLE_LINK2"/>
      <w:r w:rsidR="007A1891" w:rsidRPr="00104C5C">
        <w:rPr>
          <w:rFonts w:cstheme="minorHAnsi"/>
          <w:b/>
          <w:bCs/>
          <w:iCs/>
          <w:sz w:val="24"/>
          <w:szCs w:val="24"/>
          <w:u w:val="single"/>
        </w:rPr>
        <w:t>„Dostawa i montaż</w:t>
      </w:r>
      <w:r w:rsidR="007A1891" w:rsidRPr="007A1891">
        <w:rPr>
          <w:rFonts w:cstheme="minorHAnsi"/>
          <w:b/>
          <w:bCs/>
          <w:i/>
          <w:sz w:val="24"/>
          <w:szCs w:val="24"/>
          <w:u w:val="single"/>
        </w:rPr>
        <w:t xml:space="preserve">  i</w:t>
      </w:r>
      <w:r w:rsidR="007A1891" w:rsidRPr="007A1891">
        <w:rPr>
          <w:rFonts w:cstheme="minorHAnsi"/>
          <w:b/>
          <w:bCs/>
          <w:sz w:val="24"/>
          <w:szCs w:val="24"/>
          <w:u w:val="single"/>
        </w:rPr>
        <w:t>nstalacji paneli fotowoltaicznych na budynku</w:t>
      </w:r>
      <w:r w:rsidR="003818DC">
        <w:rPr>
          <w:rFonts w:cstheme="minorHAnsi"/>
          <w:b/>
          <w:bCs/>
          <w:sz w:val="24"/>
          <w:szCs w:val="24"/>
          <w:u w:val="single"/>
        </w:rPr>
        <w:t xml:space="preserve"> A</w:t>
      </w:r>
      <w:r w:rsidR="007A1891" w:rsidRPr="007A1891">
        <w:rPr>
          <w:rFonts w:cstheme="minorHAnsi"/>
          <w:b/>
          <w:bCs/>
          <w:sz w:val="24"/>
          <w:szCs w:val="24"/>
          <w:u w:val="single"/>
        </w:rPr>
        <w:t xml:space="preserve"> Centrum Alzheimera w Warszawie”</w:t>
      </w:r>
      <w:bookmarkStart w:id="2" w:name="_Hlk76998243"/>
      <w:bookmarkEnd w:id="0"/>
      <w:r w:rsidR="007A1891" w:rsidRPr="00104C5C">
        <w:rPr>
          <w:rFonts w:cstheme="minorHAnsi"/>
          <w:b/>
          <w:bCs/>
          <w:sz w:val="24"/>
          <w:szCs w:val="24"/>
        </w:rPr>
        <w:t xml:space="preserve"> </w:t>
      </w:r>
      <w:r w:rsidR="007A1891" w:rsidRPr="007A1891">
        <w:rPr>
          <w:rFonts w:cstheme="minorHAnsi"/>
          <w:b/>
          <w:bCs/>
          <w:sz w:val="24"/>
          <w:szCs w:val="24"/>
        </w:rPr>
        <w:t>znak sprawy: CA/TP/01/07/2022</w:t>
      </w:r>
    </w:p>
    <w:bookmarkEnd w:id="1"/>
    <w:bookmarkEnd w:id="2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788C61F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w art. 108 ust. 1 pkt 3 ustawy,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6006ABA8" w14:textId="6B098C02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Fonts w:cstheme="minorHAnsi"/>
          <w:bCs/>
          <w:sz w:val="24"/>
          <w:szCs w:val="24"/>
        </w:rPr>
        <w:t xml:space="preserve">oraz spełniam/my warunki udziału w postępowaniu zakresie wskazanym przez Zamawiającego </w:t>
      </w:r>
      <w:r w:rsidR="00F735E8" w:rsidRPr="007A1891">
        <w:rPr>
          <w:rFonts w:cstheme="minorHAnsi"/>
          <w:bCs/>
          <w:sz w:val="24"/>
          <w:szCs w:val="24"/>
        </w:rPr>
        <w:br/>
      </w:r>
      <w:r w:rsidRPr="007A1891">
        <w:rPr>
          <w:rFonts w:cstheme="minorHAnsi"/>
          <w:bCs/>
          <w:sz w:val="24"/>
          <w:szCs w:val="24"/>
        </w:rPr>
        <w:t xml:space="preserve">w pkt 10 SWZ, tj. </w:t>
      </w:r>
      <w:r w:rsidRPr="007A1891">
        <w:rPr>
          <w:rFonts w:cstheme="minorHAnsi"/>
          <w:sz w:val="24"/>
          <w:szCs w:val="24"/>
        </w:rPr>
        <w:t>o udzielenie zamówienia mogą ubiegać się wykonawcy, którzy</w:t>
      </w:r>
      <w:r w:rsidRPr="007A1891">
        <w:rPr>
          <w:rFonts w:eastAsia="TimesNewRoman" w:cstheme="minorHAnsi"/>
          <w:sz w:val="24"/>
          <w:szCs w:val="24"/>
        </w:rPr>
        <w:t xml:space="preserve"> spełniają warunki udziału w postępowaniu, które mogą dotyczyć:</w:t>
      </w:r>
    </w:p>
    <w:p w14:paraId="7AF4342E" w14:textId="77777777" w:rsidR="0057397C" w:rsidRPr="007A1891" w:rsidRDefault="0057397C" w:rsidP="00834E3D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7A1891">
        <w:rPr>
          <w:rFonts w:asciiTheme="minorHAnsi" w:hAnsiTheme="minorHAnsi" w:cstheme="minorHAnsi"/>
          <w:szCs w:val="24"/>
        </w:rPr>
        <w:t xml:space="preserve">zdolności do występowania w obrocie gospodarczym, </w:t>
      </w:r>
    </w:p>
    <w:p w14:paraId="0582B4FC" w14:textId="4EFE4A1E" w:rsidR="0057397C" w:rsidRPr="007A1891" w:rsidRDefault="0057397C" w:rsidP="00834E3D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7A1891">
        <w:rPr>
          <w:rFonts w:asciiTheme="minorHAnsi" w:hAnsiTheme="minorHAnsi" w:cstheme="minorHAnsi"/>
          <w:szCs w:val="24"/>
        </w:rPr>
        <w:t xml:space="preserve">uprawnień do prowadzenia określonej działalności gospodarczej lub zawodowej, o ile wynika to z odrębnych przepisów, </w:t>
      </w:r>
    </w:p>
    <w:p w14:paraId="0265ED29" w14:textId="51D6DE16" w:rsidR="0057397C" w:rsidRPr="007A1891" w:rsidRDefault="0057397C" w:rsidP="00834E3D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7A1891">
        <w:rPr>
          <w:rFonts w:asciiTheme="minorHAnsi" w:hAnsiTheme="minorHAnsi" w:cstheme="minorHAnsi"/>
          <w:szCs w:val="24"/>
        </w:rPr>
        <w:t xml:space="preserve">sytuacji ekonomicznej lub finansowej, tj. </w:t>
      </w:r>
      <w:r w:rsidRPr="007A1891">
        <w:rPr>
          <w:rFonts w:asciiTheme="minorHAnsi" w:eastAsia="TimesNewRoman" w:hAnsiTheme="minorHAnsi" w:cstheme="minorHAnsi"/>
          <w:szCs w:val="24"/>
        </w:rPr>
        <w:t>Wykonawca wykaże, że jest</w:t>
      </w:r>
      <w:r w:rsidRPr="007A1891">
        <w:rPr>
          <w:rStyle w:val="dane1"/>
          <w:rFonts w:asciiTheme="minorHAnsi" w:hAnsiTheme="minorHAnsi" w:cstheme="minorHAnsi"/>
          <w:color w:val="auto"/>
          <w:szCs w:val="24"/>
        </w:rPr>
        <w:t xml:space="preserve"> ubezpieczony </w:t>
      </w:r>
      <w:r w:rsidRPr="007A1891">
        <w:rPr>
          <w:rStyle w:val="dane1"/>
          <w:rFonts w:asciiTheme="minorHAnsi" w:hAnsiTheme="minorHAnsi" w:cstheme="minorHAnsi"/>
          <w:color w:val="auto"/>
          <w:szCs w:val="24"/>
        </w:rPr>
        <w:br/>
        <w:t xml:space="preserve">od odpowiedzialności cywilnej w zakresie prowadzonej działalności związanej </w:t>
      </w:r>
      <w:r w:rsidR="006A439B">
        <w:rPr>
          <w:rStyle w:val="dane1"/>
          <w:rFonts w:asciiTheme="minorHAnsi" w:hAnsiTheme="minorHAnsi" w:cstheme="minorHAnsi"/>
          <w:color w:val="auto"/>
          <w:szCs w:val="24"/>
        </w:rPr>
        <w:br/>
      </w:r>
      <w:r w:rsidRPr="007A1891">
        <w:rPr>
          <w:rStyle w:val="dane1"/>
          <w:rFonts w:asciiTheme="minorHAnsi" w:hAnsiTheme="minorHAnsi" w:cstheme="minorHAnsi"/>
          <w:color w:val="auto"/>
          <w:szCs w:val="24"/>
        </w:rPr>
        <w:t xml:space="preserve">z przedmiotem zamówienia na sumę gwarancyjną co najmniej </w:t>
      </w:r>
      <w:r w:rsidR="00B671FC" w:rsidRPr="007A1891">
        <w:rPr>
          <w:rFonts w:asciiTheme="minorHAnsi" w:hAnsiTheme="minorHAnsi" w:cstheme="minorHAnsi"/>
          <w:b/>
          <w:szCs w:val="24"/>
        </w:rPr>
        <w:t>3</w:t>
      </w:r>
      <w:r w:rsidR="00627F71" w:rsidRPr="007A1891">
        <w:rPr>
          <w:rFonts w:asciiTheme="minorHAnsi" w:hAnsiTheme="minorHAnsi" w:cstheme="minorHAnsi"/>
          <w:b/>
          <w:szCs w:val="24"/>
        </w:rPr>
        <w:t>00</w:t>
      </w:r>
      <w:r w:rsidRPr="007A1891">
        <w:rPr>
          <w:rFonts w:asciiTheme="minorHAnsi" w:hAnsiTheme="minorHAnsi" w:cstheme="minorHAnsi"/>
          <w:b/>
          <w:szCs w:val="24"/>
        </w:rPr>
        <w:t>.000,00</w:t>
      </w:r>
      <w:r w:rsidRPr="007A1891">
        <w:rPr>
          <w:rFonts w:asciiTheme="minorHAnsi" w:hAnsiTheme="minorHAnsi" w:cstheme="minorHAnsi"/>
          <w:szCs w:val="24"/>
        </w:rPr>
        <w:t xml:space="preserve"> zł </w:t>
      </w:r>
    </w:p>
    <w:p w14:paraId="1B47E78F" w14:textId="77777777" w:rsidR="0057397C" w:rsidRPr="007A1891" w:rsidRDefault="0057397C" w:rsidP="00834E3D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7A1891">
        <w:rPr>
          <w:rFonts w:asciiTheme="minorHAnsi" w:hAnsiTheme="minorHAnsi" w:cstheme="minorHAnsi"/>
          <w:szCs w:val="24"/>
        </w:rPr>
        <w:t xml:space="preserve">zdolności technicznej lub zawodowej, tj. </w:t>
      </w:r>
      <w:r w:rsidRPr="007A1891">
        <w:rPr>
          <w:rFonts w:asciiTheme="minorHAnsi" w:eastAsia="TimesNewRoman" w:hAnsiTheme="minorHAnsi" w:cstheme="minorHAnsi"/>
          <w:szCs w:val="24"/>
        </w:rPr>
        <w:t xml:space="preserve">Wykonawca wykaże, że: </w:t>
      </w:r>
    </w:p>
    <w:p w14:paraId="26BBFA4D" w14:textId="50BB090A" w:rsidR="007A1891" w:rsidRPr="007A1891" w:rsidRDefault="007A1891" w:rsidP="00834E3D">
      <w:pPr>
        <w:pStyle w:val="Akapitzlist"/>
        <w:numPr>
          <w:ilvl w:val="3"/>
          <w:numId w:val="1"/>
        </w:numPr>
        <w:suppressAutoHyphens w:val="0"/>
        <w:overflowPunct/>
        <w:autoSpaceDE/>
        <w:spacing w:line="300" w:lineRule="auto"/>
        <w:ind w:left="567" w:hanging="283"/>
        <w:contextualSpacing/>
        <w:textAlignment w:val="auto"/>
        <w:rPr>
          <w:rFonts w:asciiTheme="minorHAnsi" w:hAnsiTheme="minorHAnsi" w:cstheme="minorHAnsi"/>
          <w:szCs w:val="24"/>
        </w:rPr>
      </w:pPr>
      <w:r w:rsidRPr="007A1891">
        <w:rPr>
          <w:rFonts w:asciiTheme="minorHAnsi" w:hAnsiTheme="minorHAnsi" w:cstheme="minorHAnsi"/>
          <w:szCs w:val="24"/>
        </w:rPr>
        <w:t>dysponuje co najmniej jedną osobą, która będzie posiada certyfikat Urzędu Dozoru Technicznego potwierdzający posiadanie kwalifikacji do instalowania systemów fotowoltaicznych oraz osobą zdolną do podłączenia instalacji w Rozdzielni Głównej</w:t>
      </w:r>
      <w:r w:rsidR="00104C5C">
        <w:rPr>
          <w:rFonts w:asciiTheme="minorHAnsi" w:hAnsiTheme="minorHAnsi" w:cstheme="minorHAnsi"/>
          <w:szCs w:val="24"/>
        </w:rPr>
        <w:t>,</w:t>
      </w:r>
      <w:r w:rsidRPr="007A1891">
        <w:rPr>
          <w:rFonts w:asciiTheme="minorHAnsi" w:hAnsiTheme="minorHAnsi" w:cstheme="minorHAnsi"/>
          <w:szCs w:val="24"/>
        </w:rPr>
        <w:t xml:space="preserve"> </w:t>
      </w:r>
      <w:r w:rsidR="00104C5C">
        <w:rPr>
          <w:rFonts w:asciiTheme="minorHAnsi" w:hAnsiTheme="minorHAnsi" w:cstheme="minorHAnsi"/>
          <w:szCs w:val="24"/>
        </w:rPr>
        <w:br/>
      </w:r>
      <w:r w:rsidRPr="007A1891">
        <w:rPr>
          <w:rFonts w:asciiTheme="minorHAnsi" w:hAnsiTheme="minorHAnsi" w:cstheme="minorHAnsi"/>
          <w:szCs w:val="24"/>
        </w:rPr>
        <w:t>tj. osobę posiadającą ważne uprawnienia SEP „E” oraz „D”. Osoby te muszą posiadać doświadczenie minimum 1 rok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(Dz. U. z 2020 r. poz. 1320 z późn. zm.).</w:t>
      </w:r>
    </w:p>
    <w:p w14:paraId="3D76D1BE" w14:textId="0C6E46F4" w:rsidR="007A1891" w:rsidRPr="007A1891" w:rsidRDefault="007A1891" w:rsidP="00834E3D">
      <w:pPr>
        <w:pStyle w:val="Akapitzlist"/>
        <w:numPr>
          <w:ilvl w:val="3"/>
          <w:numId w:val="1"/>
        </w:numPr>
        <w:suppressAutoHyphens w:val="0"/>
        <w:overflowPunct/>
        <w:autoSpaceDE/>
        <w:spacing w:line="300" w:lineRule="auto"/>
        <w:ind w:left="567" w:hanging="283"/>
        <w:contextualSpacing/>
        <w:textAlignment w:val="auto"/>
        <w:rPr>
          <w:rFonts w:asciiTheme="minorHAnsi" w:hAnsiTheme="minorHAnsi" w:cstheme="minorHAnsi"/>
          <w:szCs w:val="24"/>
        </w:rPr>
      </w:pPr>
      <w:r w:rsidRPr="007A1891">
        <w:rPr>
          <w:rFonts w:asciiTheme="minorHAnsi" w:hAnsiTheme="minorHAnsi" w:cstheme="minorHAnsi"/>
          <w:szCs w:val="24"/>
        </w:rPr>
        <w:t>w okresie ostatnich pięciu lat przed upływem terminu składania ofert, a jeżeli okres prowadzenia działalności jest krótszy - w tym okresie, wykonali 2 podobne zamówienia, w ramach których wykonano usługi  związane z instalacją paneli fotowoltaicznych o wartości co najmniej 300.000,00 zł brutto.</w:t>
      </w:r>
    </w:p>
    <w:p w14:paraId="4BD99831" w14:textId="77777777" w:rsidR="0057397C" w:rsidRPr="007A1891" w:rsidRDefault="0057397C" w:rsidP="00834E3D">
      <w:pPr>
        <w:pStyle w:val="Akapitzlist"/>
        <w:autoSpaceDN w:val="0"/>
        <w:adjustRightInd w:val="0"/>
        <w:spacing w:line="300" w:lineRule="auto"/>
        <w:ind w:left="567"/>
        <w:jc w:val="both"/>
        <w:rPr>
          <w:rFonts w:asciiTheme="minorHAnsi" w:hAnsiTheme="minorHAnsi" w:cstheme="minorHAnsi"/>
          <w:color w:val="FF0000"/>
          <w:szCs w:val="24"/>
        </w:rPr>
      </w:pPr>
    </w:p>
    <w:p w14:paraId="75B05D59" w14:textId="3496A073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Uwaga: załączone przez Wykonawcę referencje bądź inne dokumenty sporządzone przez podmiot, na rzecz którego usługi zostały wykonane, a w przypadku świadczeń powtarzających się lub ciągłych są wykonywane, a jeżeli wykonawca z przyczyn niezależnych </w:t>
      </w:r>
      <w:r w:rsidRPr="007A1891">
        <w:rPr>
          <w:rFonts w:cstheme="minorHAnsi"/>
          <w:sz w:val="24"/>
          <w:szCs w:val="24"/>
        </w:rPr>
        <w:lastRenderedPageBreak/>
        <w:t xml:space="preserve">od niego nie jest w stanie uzyskać tych dokumentów - oświadczenie wykonawcy. </w:t>
      </w:r>
      <w:r w:rsidR="00834E3D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przypadku świadczeń powtarzających się lub ciągłych nadal wykonywanych, referencje bądź inne dokumenty potwierdzające ich należyte wykonywanie powinny być wystawione </w:t>
      </w:r>
      <w:r w:rsidR="00834E3D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okresie ostatnich 3 miesięcy oraz powinny jednoznacznie potwierdzać wykonywanie wymaganych zakresów prac. </w:t>
      </w: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następującego/ych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28B61FD" w14:textId="77777777" w:rsidR="0057397C" w:rsidRPr="007A1891" w:rsidRDefault="0057397C" w:rsidP="00834E3D">
      <w:pPr>
        <w:spacing w:after="0"/>
        <w:ind w:right="-51"/>
        <w:jc w:val="both"/>
        <w:rPr>
          <w:rFonts w:cstheme="minorHAnsi"/>
          <w:sz w:val="24"/>
          <w:szCs w:val="24"/>
        </w:rPr>
      </w:pPr>
    </w:p>
    <w:p w14:paraId="183B1F06" w14:textId="77777777" w:rsidR="0057397C" w:rsidRPr="007A1891" w:rsidRDefault="0057397C" w:rsidP="00834E3D">
      <w:pPr>
        <w:spacing w:after="0" w:line="240" w:lineRule="auto"/>
        <w:ind w:firstLine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………………………………..</w:t>
      </w:r>
      <w:r w:rsidRPr="007A1891">
        <w:rPr>
          <w:rFonts w:cstheme="minorHAnsi"/>
          <w:sz w:val="24"/>
          <w:szCs w:val="24"/>
        </w:rPr>
        <w:tab/>
        <w:t xml:space="preserve">                        ......................................................</w:t>
      </w:r>
    </w:p>
    <w:p w14:paraId="2F21E32D" w14:textId="1AD9F150" w:rsidR="0057397C" w:rsidRPr="007A1891" w:rsidRDefault="0057397C" w:rsidP="00834E3D">
      <w:pPr>
        <w:spacing w:after="0" w:line="240" w:lineRule="auto"/>
        <w:ind w:left="5103" w:right="-426" w:hanging="5103"/>
        <w:rPr>
          <w:rFonts w:cstheme="minorHAnsi"/>
          <w:sz w:val="20"/>
          <w:szCs w:val="20"/>
        </w:rPr>
      </w:pPr>
      <w:r w:rsidRPr="007A1891">
        <w:rPr>
          <w:rFonts w:cstheme="minorHAnsi"/>
          <w:sz w:val="20"/>
          <w:szCs w:val="20"/>
        </w:rPr>
        <w:t xml:space="preserve">     /miejscowość, data/                                                  podpis Wykonawcy / osoby uprawnionej do   reprezentacji Wykonawcy / pełnomocnika/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2128BC"/>
    <w:rsid w:val="002B3163"/>
    <w:rsid w:val="003818DC"/>
    <w:rsid w:val="003D2300"/>
    <w:rsid w:val="0057397C"/>
    <w:rsid w:val="005927F0"/>
    <w:rsid w:val="00627F71"/>
    <w:rsid w:val="006A439B"/>
    <w:rsid w:val="007A1891"/>
    <w:rsid w:val="00834E3D"/>
    <w:rsid w:val="009D4F8D"/>
    <w:rsid w:val="00B671FC"/>
    <w:rsid w:val="00F64C2F"/>
    <w:rsid w:val="00F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1260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3</cp:revision>
  <dcterms:created xsi:type="dcterms:W3CDTF">2022-06-30T15:43:00Z</dcterms:created>
  <dcterms:modified xsi:type="dcterms:W3CDTF">2022-07-19T10:21:00Z</dcterms:modified>
</cp:coreProperties>
</file>